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8EA3" w14:textId="6717CB74" w:rsidR="00F51C3B" w:rsidRDefault="00F51C3B" w:rsidP="00F51C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14:paraId="3784C407" w14:textId="16E4FF1B" w:rsidR="00F51C3B" w:rsidRDefault="00F51C3B" w:rsidP="00F51C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подготовке работ для Всероссийского конкурса социальной рекламы</w:t>
      </w:r>
    </w:p>
    <w:p w14:paraId="7B611EF4" w14:textId="6A1B70BE" w:rsidR="00F51C3B" w:rsidRDefault="00F51C3B" w:rsidP="00F51C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культуры здорового и безопасного образа жизни</w:t>
      </w:r>
    </w:p>
    <w:p w14:paraId="57ED6263" w14:textId="39C1233B" w:rsidR="00F51C3B" w:rsidRDefault="00F51C3B" w:rsidP="00F51C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«СТИЛЬ ЖИЗНИ – ЗДОРОВЬЕ! 2023»</w:t>
      </w:r>
    </w:p>
    <w:p w14:paraId="3832A629" w14:textId="77777777" w:rsidR="00F51C3B" w:rsidRDefault="00F51C3B" w:rsidP="00F51C3B">
      <w:pPr>
        <w:pStyle w:val="Default"/>
        <w:jc w:val="center"/>
        <w:rPr>
          <w:sz w:val="28"/>
          <w:szCs w:val="28"/>
        </w:rPr>
      </w:pPr>
    </w:p>
    <w:p w14:paraId="48E45199" w14:textId="77777777" w:rsidR="00F51C3B" w:rsidRDefault="00F51C3B" w:rsidP="00F51C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Концепцией профилактики употребления психоактивных веществ в образовательной среде (утв. статс-секретарем − заместителем Министра просвещения Российской Федерации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 xml:space="preserve"> Корнеевым 15 июня 2021 года) 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 </w:t>
      </w:r>
    </w:p>
    <w:p w14:paraId="7A1B280E" w14:textId="77777777" w:rsidR="00F51C3B" w:rsidRDefault="00F51C3B" w:rsidP="00F51C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 Участие обучающихся в Конкурсе является средством реализации педагогических технологий профилактики употребления психоактивных веществ в образовательной среде на основе активной включенности ребенка в социально значимую деятельность, и имеет существенный формирующий эффект, основанный на реализации методологических принципов системно-деятельностного подхода в педагогике и методов педагогики сотрудничества в образовании. </w:t>
      </w:r>
    </w:p>
    <w:p w14:paraId="381F4764" w14:textId="7B0A3F51" w:rsidR="00F51C3B" w:rsidRDefault="00F51C3B" w:rsidP="00F51C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</w:t>
      </w:r>
      <w:r>
        <w:rPr>
          <w:color w:val="auto"/>
          <w:sz w:val="28"/>
          <w:szCs w:val="28"/>
        </w:rPr>
        <w:t xml:space="preserve">интересов государства (пункт 11 статьи 3 Федерального закона от 13 марта 2006 г. № 38-ФЗ «О рекламе»). </w:t>
      </w:r>
    </w:p>
    <w:p w14:paraId="5871FDFB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</w:p>
    <w:p w14:paraId="23029EC6" w14:textId="532BF565" w:rsidR="00F51C3B" w:rsidRDefault="00F51C3B" w:rsidP="00F51C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создании социальной рекламы важно учитывать следующие </w:t>
      </w:r>
      <w:r>
        <w:rPr>
          <w:b/>
          <w:bCs/>
          <w:color w:val="auto"/>
          <w:sz w:val="28"/>
          <w:szCs w:val="28"/>
        </w:rPr>
        <w:t xml:space="preserve">рекомендации </w:t>
      </w:r>
      <w:r>
        <w:rPr>
          <w:color w:val="auto"/>
          <w:sz w:val="28"/>
          <w:szCs w:val="28"/>
        </w:rPr>
        <w:t xml:space="preserve">относительно видеоряда, текста, художественного и эмоционального исполнения: </w:t>
      </w:r>
    </w:p>
    <w:p w14:paraId="3691C46F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– здоровье! 2023»; </w:t>
      </w:r>
    </w:p>
    <w:p w14:paraId="11299A23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 </w:t>
      </w:r>
    </w:p>
    <w:p w14:paraId="040AF2F5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</w:t>
      </w:r>
      <w:proofErr w:type="gramStart"/>
      <w:r>
        <w:rPr>
          <w:color w:val="auto"/>
          <w:sz w:val="28"/>
          <w:szCs w:val="28"/>
        </w:rPr>
        <w:t>наглядно продемонстрировать</w:t>
      </w:r>
      <w:proofErr w:type="gramEnd"/>
      <w:r>
        <w:rPr>
          <w:color w:val="auto"/>
          <w:sz w:val="28"/>
          <w:szCs w:val="28"/>
        </w:rPr>
        <w:t xml:space="preserve"> нормативную модель поведения, которая пропагандируется средствами социальной рекламы; </w:t>
      </w:r>
    </w:p>
    <w:p w14:paraId="331743FF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 </w:t>
      </w:r>
    </w:p>
    <w:p w14:paraId="1E9860CF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№38-ФЗ «О рекламе». </w:t>
      </w:r>
    </w:p>
    <w:p w14:paraId="249B6B51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</w:p>
    <w:p w14:paraId="56C6B080" w14:textId="6DD5228D" w:rsidR="00F51C3B" w:rsidRDefault="00F51C3B" w:rsidP="00F51C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подготовке социальной рекламы </w:t>
      </w:r>
      <w:r>
        <w:rPr>
          <w:b/>
          <w:bCs/>
          <w:color w:val="auto"/>
          <w:sz w:val="28"/>
          <w:szCs w:val="28"/>
        </w:rPr>
        <w:t>недопустимо</w:t>
      </w:r>
      <w:r>
        <w:rPr>
          <w:color w:val="auto"/>
          <w:sz w:val="28"/>
          <w:szCs w:val="28"/>
        </w:rPr>
        <w:t xml:space="preserve">: </w:t>
      </w:r>
    </w:p>
    <w:p w14:paraId="2CF3756A" w14:textId="0F2B0EF2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 </w:t>
      </w:r>
    </w:p>
    <w:p w14:paraId="12EC3243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демонстрация атрибутов, связанных с зависимым поведением и угрозой для жизни (иглы, сигареты, бутылки, кровь и </w:t>
      </w:r>
      <w:proofErr w:type="gramStart"/>
      <w:r>
        <w:rPr>
          <w:color w:val="auto"/>
          <w:sz w:val="28"/>
          <w:szCs w:val="28"/>
        </w:rPr>
        <w:t>т.д.</w:t>
      </w:r>
      <w:proofErr w:type="gramEnd"/>
      <w:r>
        <w:rPr>
          <w:color w:val="auto"/>
          <w:sz w:val="28"/>
          <w:szCs w:val="28"/>
        </w:rPr>
        <w:t xml:space="preserve">); </w:t>
      </w:r>
    </w:p>
    <w:p w14:paraId="0A50E426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нецензурной лексики, слов и фраз, унижающих человеческое достоинство, нравоучительных и менторских призывов с частицей НЕ; </w:t>
      </w:r>
    </w:p>
    <w:p w14:paraId="5C4D34EF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преувеличение негативных последствий тех или иных действий, связанных с зависимым поведением, предоставление ложной информации; </w:t>
      </w:r>
    </w:p>
    <w:p w14:paraId="18F49855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 </w:t>
      </w:r>
    </w:p>
    <w:p w14:paraId="7A84B0BE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в работе объектов интеллектуальных прав третьих лиц (текстов, музыки, фотографий, видеоряда и </w:t>
      </w:r>
      <w:proofErr w:type="gramStart"/>
      <w:r>
        <w:rPr>
          <w:color w:val="auto"/>
          <w:sz w:val="28"/>
          <w:szCs w:val="28"/>
        </w:rPr>
        <w:t>т.д.</w:t>
      </w:r>
      <w:proofErr w:type="gramEnd"/>
      <w:r>
        <w:rPr>
          <w:color w:val="auto"/>
          <w:sz w:val="28"/>
          <w:szCs w:val="28"/>
        </w:rPr>
        <w:t xml:space="preserve">). При подготовке конкурсной работы, а также при ее публикации и/или распространении в любой форме следует соблюдать авторские и/или иные права третьих лиц. </w:t>
      </w:r>
    </w:p>
    <w:p w14:paraId="4F7D6E3F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подготовке конкурсной работы необходимо делать упор на развитие </w:t>
      </w:r>
      <w:proofErr w:type="spellStart"/>
      <w:r>
        <w:rPr>
          <w:color w:val="auto"/>
          <w:sz w:val="28"/>
          <w:szCs w:val="28"/>
        </w:rPr>
        <w:t>просоциальных</w:t>
      </w:r>
      <w:proofErr w:type="spellEnd"/>
      <w:r>
        <w:rPr>
          <w:color w:val="auto"/>
          <w:sz w:val="28"/>
          <w:szCs w:val="28"/>
        </w:rPr>
        <w:t xml:space="preserve"> навыков и личностных качеств обучающихся, на пропаганду культуры безопасного и здорового образа жизни. </w:t>
      </w:r>
    </w:p>
    <w:p w14:paraId="7837FFF6" w14:textId="77777777" w:rsidR="00F51C3B" w:rsidRDefault="00F51C3B" w:rsidP="00F51C3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14:paraId="5CFDCD2B" w14:textId="77777777" w:rsidR="00F51C3B" w:rsidRDefault="00F51C3B" w:rsidP="00F51C3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14:paraId="255D4EFB" w14:textId="77777777" w:rsidR="00F51C3B" w:rsidRDefault="00F51C3B" w:rsidP="00F51C3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14:paraId="19FB3F3B" w14:textId="0FB4C7AF" w:rsidR="00F51C3B" w:rsidRDefault="00F51C3B" w:rsidP="00F51C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Технические требования к содержанию конкурсной работы: </w:t>
      </w:r>
    </w:p>
    <w:p w14:paraId="56B573D4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Видеоролики, макеты печатной и наглядной продукции должны быть созданы не ранее 2023 года. </w:t>
      </w:r>
    </w:p>
    <w:p w14:paraId="0A296B1A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Видеоролик должен иметь свое название, быть продолжительностью не более 2-х минут. </w:t>
      </w:r>
    </w:p>
    <w:p w14:paraId="71FE8B2D" w14:textId="77777777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Видеоролик предоставляется на Конкурс в виде ссылки сети Интернет на загруженный файл видеоролика с использованием видеохостингов или облачных хранилищ. Видеоматериалы, представленные на Конкурс не в виде ссылки сети Интернет, </w:t>
      </w:r>
      <w:r>
        <w:rPr>
          <w:b/>
          <w:bCs/>
          <w:color w:val="auto"/>
          <w:sz w:val="28"/>
          <w:szCs w:val="28"/>
        </w:rPr>
        <w:t xml:space="preserve">не принимаются. </w:t>
      </w:r>
    </w:p>
    <w:p w14:paraId="66658563" w14:textId="55A08000" w:rsidR="00F51C3B" w:rsidRDefault="00F51C3B" w:rsidP="00F51C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Макеты наглядной продукции (буклет, плакат) могут быть направлены только в форматах </w:t>
      </w:r>
      <w:proofErr w:type="spellStart"/>
      <w:r>
        <w:rPr>
          <w:color w:val="auto"/>
          <w:sz w:val="28"/>
          <w:szCs w:val="28"/>
        </w:rPr>
        <w:t>pdf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jpg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tiff</w:t>
      </w:r>
      <w:proofErr w:type="spellEnd"/>
      <w:r>
        <w:rPr>
          <w:color w:val="auto"/>
          <w:sz w:val="28"/>
          <w:szCs w:val="28"/>
        </w:rPr>
        <w:t xml:space="preserve">, размером не более 15 Мб. Работы, предоставленные в формате презентации (Microsoft PowerPoint) </w:t>
      </w:r>
      <w:r>
        <w:rPr>
          <w:b/>
          <w:bCs/>
          <w:color w:val="auto"/>
          <w:sz w:val="28"/>
          <w:szCs w:val="28"/>
        </w:rPr>
        <w:t>не принимаются</w:t>
      </w:r>
      <w:r>
        <w:rPr>
          <w:color w:val="auto"/>
          <w:sz w:val="28"/>
          <w:szCs w:val="28"/>
        </w:rPr>
        <w:t xml:space="preserve">. </w:t>
      </w:r>
    </w:p>
    <w:p w14:paraId="0BACCCF3" w14:textId="01E91D5B" w:rsidR="00F51C3B" w:rsidRDefault="00F51C3B" w:rsidP="00F51C3B">
      <w:pPr>
        <w:jc w:val="both"/>
      </w:pPr>
    </w:p>
    <w:sectPr w:rsidR="00F5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3B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E93"/>
  <w15:chartTrackingRefBased/>
  <w15:docId w15:val="{8A874B81-7E90-4A1C-AA10-231E07B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online@gppc.ru</dc:creator>
  <cp:keywords/>
  <dc:description/>
  <cp:lastModifiedBy>online@gppc.ru</cp:lastModifiedBy>
  <cp:revision>1</cp:revision>
  <dcterms:created xsi:type="dcterms:W3CDTF">2023-06-19T12:31:00Z</dcterms:created>
  <dcterms:modified xsi:type="dcterms:W3CDTF">2023-06-19T12:34:00Z</dcterms:modified>
</cp:coreProperties>
</file>